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04" w:type="dxa"/>
        <w:jc w:val="left"/>
        <w:tblInd w:w="-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4"/>
      </w:tblGrid>
      <w:tr>
        <w:trPr>
          <w:trHeight w:val="3117" w:hRule="atLeast"/>
        </w:trPr>
        <w:tc>
          <w:tcPr>
            <w:tcW w:w="9104" w:type="dxa"/>
            <w:tcBorders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Calibri" w:hAnsi="Calibri" w:eastAsia="Times New Roman" w:cs="Times New Roman"/>
                <w:b/>
                <w:b/>
                <w:sz w:val="36"/>
                <w:szCs w:val="36"/>
                <w:lang w:eastAsia="pl-PL"/>
              </w:rPr>
            </w:pPr>
            <w:r>
              <w:rPr>
                <w:rFonts w:eastAsia="Times New Roman" w:cs="Times New Roman" w:ascii="Calibri" w:hAnsi="Calibri"/>
                <w:b/>
                <w:sz w:val="36"/>
                <w:szCs w:val="36"/>
                <w:lang w:eastAsia="pl-PL"/>
              </w:rPr>
              <w:t>Procedura postępowania w przypadku stwierdzenia wszawicy w przedszkolu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  <w:lang w:eastAsia="pl-PL"/>
              </w:rPr>
              <w:t>Podstawa prawna procedury:</w:t>
            </w:r>
          </w:p>
          <w:p>
            <w:pPr>
              <w:pStyle w:val="Dt"/>
              <w:widowControl w:val="false"/>
              <w:spacing w:before="280" w:after="2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USTAWA z dnia 14 grudnia 2016 r. Prawo oświatowe (Dz. U. z 2020 r. poz. 910 i 1378)</w:t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 xml:space="preserve">Rozporządzenie Ministra Edukacji Narodowej i Sportu z dnia 31 grudnia 2002 r. w sprawie bezpieczeństwa i higieny w publicznych i niepublicznych szkołach i placówkach </w:t>
            </w:r>
            <w:r>
              <w:rPr>
                <w:rFonts w:ascii="Calibri" w:hAnsi="Calibri"/>
                <w:lang w:eastAsia="pl-PL"/>
              </w:rPr>
              <w:t>(Dz. U. z 2020 r. poz. 1604)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b/>
                <w:bCs/>
                <w:sz w:val="24"/>
                <w:szCs w:val="24"/>
                <w:lang w:eastAsia="pl-PL"/>
              </w:rPr>
              <w:t>Cel procedury: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Postępowanie zgodnie z procedurą ma na celu zapewnienie higienicznych warunków pobytu dzieci w przedszkolu oraz ochronę przed rozprzestrzenieniem się wszawicy wśród wychowanków.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b/>
                <w:bCs/>
                <w:sz w:val="24"/>
                <w:szCs w:val="24"/>
                <w:lang w:eastAsia="pl-PL"/>
              </w:rPr>
              <w:t>Zakres procedury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Procedura dotyczy postępowania w przypadku stwierdzenia wszawicy w przedszkolu.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  <w:lang w:eastAsia="pl-PL"/>
              </w:rPr>
              <w:t>Uczestnicy postępowania – zakres odpowiedzialności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Autospacing="1" w:after="0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Rodzice (opiekunowie prawni): są zobowiązani do monitorowania na bieżąco i dbania o higienę czystości skóry głowy i włosów własnego dziecka; są świadomi konieczności poinformowania o  przypadku pojawienia się u niego wszawicy oraz wykonania niezbędnych zabiegów związanych z usunięciem jej skutków przed powrotem dziecka do przedszkola.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Nauczyciele: zobowiązani są do natychmiastowego zgłaszania dyrektorowi przedszkola sygnałów dotyczących pojawienia się wszawicy w placówce.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Pracownicy obsługi: winni zgłosić swoje podejrzenia, co do wystąpienia wszawicy w danej grupie nauczycielowi bądź dyrektorowi.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Pielęgniarka: dokonuje okresowo lub wg zarządzenia dyrektora placówki monitorowania czystości skóry głowy i włosów w poszczególnych grupach i zobowiązana jest do natychmiastowego zgłaszania dyrektorowi przedszkola przypadków pojawienia się wszawicy w placówce. (W przypadku nieobecności pielęgniarki lub czasowego braku takiego stanowiska w przedszkolu, dyrektor zleca wykonanie przeglądu innemu pracownikowi.)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Autospacing="1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Dyrektor: jest zobowiązany do zapewnienia dzieciom higienicznych warunków pobytu w przedszkolu, a pracownikom higienicznych warunków pracy.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b/>
                <w:bCs/>
                <w:sz w:val="24"/>
                <w:szCs w:val="24"/>
                <w:lang w:eastAsia="pl-PL"/>
              </w:rPr>
              <w:t>Sposób prezentacji procedury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Autospacing="1" w:after="0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Umieszczenie treści dokumentu oraz stronie internetowej przedszkola.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Zapoznanie rodziców z obowiązującą w placówce procedurą na zebraniach organizacyjnych. Rodziców dzieci przyjętych w trakcie roku szkolnego – na bieżąco.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Autospacing="1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Zapoznanie wszystkich pracowników przedszkola z treścią procedury.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b/>
                <w:bCs/>
                <w:sz w:val="24"/>
                <w:szCs w:val="24"/>
                <w:lang w:eastAsia="pl-PL"/>
              </w:rPr>
              <w:t>Tryb dokonywania zmian w procedurze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Autospacing="1" w:after="0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Wszelkich zmian w opracowanej procedurze może dokonać z własnej inicjatywy lub na wniosek rady pedagogicznej dyrektor placówki. Wnioskodawcą zmian może być również rada rodziców.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Proponowane zmiany nie mogą być sprzeczne z prawem.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Autospacing="1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Zasady wchodzą w życie z dniem 28.09.2020r 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b/>
                <w:bCs/>
                <w:sz w:val="24"/>
                <w:szCs w:val="24"/>
                <w:lang w:eastAsia="pl-PL"/>
              </w:rPr>
              <w:t>Opis procedury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Autospacing="1" w:after="0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Dyrektor przedszkola zarządza dokonanie przez pielęgniarkę (wyznaczonych pracowników) kontroli czystości skóry głowy wszystkich dzieci w grupie oraz wszystkich pracowników przedszkola, z zachowaniem zasady intymności. Kontrola w jednej z grup może zostać również przeprowadzona z inicjatywy nauczyciela.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Rodzice powinni wyrazić pisemną zgodę na udział dziecka w kontrolach higienicznych na początku roku szkolnego.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Osoby kontrolujące niezwłocznie przekazują dyrektorowi informacje o wynikach kontroli czystości i skali zjawiska.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Calibri" w:hAnsi="Calibri" w:cs="Times New Roman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Osoba upoważniona przez dyrektora (wychowawca) zawiadamia rodziców dzieci, u których stwierdzono wszawicę o konieczności podjęcia niezwłocznie zabiegów higienicznych skóry głowy. W razie potrzeby instruuje rodziców o sposobie działań, informuje też o konieczności poddania się kuracji wszystkich domowników i monitoruje skuteczność działań, jednocześnie informuje dyrektora przedszkola o wynikach kontroli i skali zjawiska.</w:t>
            </w:r>
            <w:r>
              <w:rPr>
                <w:rFonts w:cs="Times New Roman" w:ascii="Calibri" w:hAnsi="Calibri"/>
              </w:rPr>
              <w:t xml:space="preserve"> W trakcie leczenia dziecko powinno pozostać w domu, żeby zapobiec przenoszeniu się pasożytów.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Na terenie przedszkola nie wykonywane są żadne zabiegi, ani nie są wykorzystywane środki chemiczne związane z usuwaniem pasożytów.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Dyrektor lub upoważniona osoba informuje wszystkich rodziców o stwierdzeniu wszawicy w grupie dzieci, z zaleceniem codziennej kontroli czystości głowy dziecka oraz czystości głów domowników.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W przypadku, gdy rodzice zgłoszą trudności w przeprowadzeniu kuracji (np. brak środków na zakup preparatu) dyrektor przedszkola we współpracy z ośrodkiem pomocy społecznej udzielają rodzicom lub opiekunom niezbędnej pomocy.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Osoba upoważniona po upływie 7 - 10 dni kontroluje stan czystości skóry głowy dzieci po przeprowadzonych zabiegach higienicznych przez rodziców.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Autospacing="1"/>
              <w:contextualSpacing/>
              <w:rPr>
                <w:rFonts w:ascii="Calibri" w:hAnsi="Calibri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  <w:lang w:eastAsia="pl-PL"/>
              </w:rPr>
              <w:t>W sytuacji stwierdzenia niewykonywania lub nieskuteczności zalecanych działań, wychowawca zawiadamia o tym dyrektora przedszkola w celu podjęcia bardziej radykalnych kroków (np. zawiadomienie ośrodka pomocy społecznej o konieczności wzmożenia nadzoru nad realizacją funkcji opiekuńczych przez rodziców dziecka oraz udzielenia potrzebnego wsparcia).</w:t>
            </w:r>
          </w:p>
        </w:tc>
      </w:tr>
    </w:tbl>
    <w:p>
      <w:pPr>
        <w:pStyle w:val="NormalWeb"/>
        <w:spacing w:before="280" w:after="280"/>
        <w:rPr>
          <w:rFonts w:ascii="Calibri" w:hAnsi="Calibri"/>
        </w:rPr>
      </w:pPr>
      <w:r>
        <w:rPr>
          <w:rFonts w:ascii="Calibri" w:hAnsi="Calibri"/>
        </w:rPr>
        <w:t>Załącznik Nr 1</w:t>
      </w:r>
    </w:p>
    <w:p>
      <w:pPr>
        <w:pStyle w:val="NormalWeb"/>
        <w:spacing w:lineRule="auto" w:line="276" w:before="280" w:after="280"/>
        <w:rPr>
          <w:rFonts w:ascii="Calibri" w:hAnsi="Calibri"/>
        </w:rPr>
      </w:pPr>
      <w:r>
        <w:rPr>
          <w:rFonts w:ascii="Calibri" w:hAnsi="Calibri"/>
          <w:u w:val="single"/>
        </w:rPr>
        <w:t>Podstawowe informacje o chorobie.</w:t>
      </w:r>
    </w:p>
    <w:p>
      <w:pPr>
        <w:pStyle w:val="NormalWeb"/>
        <w:spacing w:lineRule="auto" w:line="276" w:before="280" w:after="280"/>
        <w:rPr>
          <w:rFonts w:ascii="Calibri" w:hAnsi="Calibri"/>
        </w:rPr>
      </w:pPr>
      <w:r>
        <w:rPr>
          <w:rFonts w:ascii="Calibri" w:hAnsi="Calibri"/>
        </w:rPr>
        <w:t xml:space="preserve">Wszawica - jest chorobą zakaźną, powodowaną przez pasożyta – wesz głowową. Pasożyt ten żyje wyłącznie na owłosionej skórze głowy człowieka i żywi się jego krwią. Larwy wszy (gnidy) mają kolor białawo-brązowy, a rozmiarem przypominają główkę szpilki. Pasożyt żywi się wyłącznie krwią człowieka. W miejscu ukąszenia powstaje niewielkie zgrubienie, które swędzi i piecze. Wszawica najczęściej szerzy się wśród dzieci w wieku przedszkolnym i szkolnym. Do zakażenia wszami dochodzi najczęściej przez kontakt bezpośredni lub pośrednio przez np. czapki, grzebienie, szczotki itp. Po około 3 tygodniach od złożenia jaj wykluwają się z nich młode osobniki. Samo leczenie jest bardzo proste. Polega na stosowaniu środków owadobójczych na skórę owłosioną głowy oraz zastosowania zabiegów mechanicznych zmierzających do usunięcia żywych i martwych osobników dorosłych oraz gnid. Środki chemiczne można zakupić w aptece bez recepty, a samo leczenie wykonywać zgodnie z ulotką dołączoną do leku. Należy przy tym pamiętać że leczeniem powinno objąć się wszystkich domowników. W przypadku powikłań bakteryjnych należy zasięgnąć opinii lekarza – konieczne w tym przypadku będzie stosowanie antybiotyków. Odzież osoby chorej jak i też pościel należy wyprać i wyprasować, a szczotki i grzebienie najlepiej wyrzucić, bądź wymoczyć w środku zabijającym wszy. Dodatkowo warto wiedzieć, że wesz głowowa nie potrafi przeżyć bez swojego żywiciela – człowieka, dlatego też odkażanie domu lub mieszkania nie jest konieczne. Wesz głowowa nie bytuje na zwierzętach domowych (pies, kot), dlatego nie trzeba przeglądać sierści zwierząt w obawie, że mogą być przyczyną zakażenia. Wszy nie skaczą i nie pływają i dlatego do zakażenia może dojść jedynie przez bezpośredni kontakt głowy z głową. Problem dotyczy w równym stopniu chłopców i dziewczynek. Wiadomo jednak, że dzieci z dłuższymi włosami łatwiej mogą zostać zainfekowane. </w:t>
      </w:r>
    </w:p>
    <w:p>
      <w:pPr>
        <w:pStyle w:val="NormalWeb"/>
        <w:spacing w:before="280" w:after="280"/>
        <w:rPr>
          <w:rFonts w:ascii="Calibri" w:hAnsi="Calibri"/>
        </w:rPr>
      </w:pPr>
      <w:r>
        <w:rPr>
          <w:rFonts w:ascii="Calibri" w:hAnsi="Calibri"/>
          <w:u w:val="single"/>
        </w:rPr>
        <w:t>Profilaktyka i zapobieganie.</w:t>
      </w:r>
    </w:p>
    <w:p>
      <w:pPr>
        <w:pStyle w:val="NormalWeb"/>
        <w:spacing w:before="280" w:after="280"/>
        <w:rPr>
          <w:rFonts w:ascii="Calibri" w:hAnsi="Calibri"/>
        </w:rPr>
      </w:pPr>
      <w:r>
        <w:rPr>
          <w:rFonts w:ascii="Calibri" w:hAnsi="Calibri"/>
        </w:rPr>
        <w:t>Zaleca się aby:</w:t>
      </w:r>
    </w:p>
    <w:p>
      <w:pPr>
        <w:pStyle w:val="NormalWeb"/>
        <w:numPr>
          <w:ilvl w:val="0"/>
          <w:numId w:val="6"/>
        </w:numPr>
        <w:spacing w:before="280" w:after="0"/>
        <w:rPr>
          <w:rFonts w:ascii="Calibri" w:hAnsi="Calibri"/>
        </w:rPr>
      </w:pPr>
      <w:r>
        <w:rPr>
          <w:rFonts w:ascii="Calibri" w:hAnsi="Calibri"/>
        </w:rPr>
        <w:t>profilaktyczna kontrola włosów dzieci stała się nawykiem rodziców (wzmożona kontrola, jeżeli w  przedszkolu stwierdzono przypadki wszawicy);</w:t>
      </w:r>
    </w:p>
    <w:p>
      <w:pPr>
        <w:pStyle w:val="NormalWeb"/>
        <w:numPr>
          <w:ilvl w:val="0"/>
          <w:numId w:val="6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domownicy nie korzystali wspólnie z rzeczy osobistego użytku, takich jak: grzebień lub szczotka, gumki do włosów, ręczniki, czapki, szaliki i inne ubrania;</w:t>
      </w:r>
    </w:p>
    <w:p>
      <w:pPr>
        <w:pStyle w:val="NormalWeb"/>
        <w:numPr>
          <w:ilvl w:val="0"/>
          <w:numId w:val="6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unikać bezpośredniego kontaktu głowami (włosami) z innymi ludźmi (zasada ta dotyczy przede wszystkim dzieci w grupach przedszkolnych, w których odnotowano przypadki wszawicy);</w:t>
      </w:r>
    </w:p>
    <w:p>
      <w:pPr>
        <w:pStyle w:val="NormalWeb"/>
        <w:numPr>
          <w:ilvl w:val="0"/>
          <w:numId w:val="6"/>
        </w:numPr>
        <w:spacing w:before="0" w:after="280"/>
        <w:rPr>
          <w:rFonts w:ascii="Calibri" w:hAnsi="Calibri"/>
        </w:rPr>
      </w:pPr>
      <w:r>
        <w:rPr>
          <w:rFonts w:ascii="Calibri" w:hAnsi="Calibri"/>
        </w:rPr>
        <w:t>używać środków odstraszających pasożyty w okresie pojawienia się w przedszkolu przypadków wszawicy (produkty dostępne w aptece).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5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253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14fc2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14fc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14fc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14f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73a1"/>
    <w:pPr>
      <w:spacing w:before="0" w:after="200"/>
      <w:ind w:left="720" w:hanging="0"/>
      <w:contextualSpacing/>
    </w:pPr>
    <w:rPr/>
  </w:style>
  <w:style w:type="paragraph" w:styleId="Dt" w:customStyle="1">
    <w:name w:val="dt"/>
    <w:basedOn w:val="Normal"/>
    <w:qFormat/>
    <w:rsid w:val="00e435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LibreOffice/7.0.4.2$Windows_X86_64 LibreOffice_project/dcf040e67528d9187c66b2379df5ea4407429775</Application>
  <AppVersion>15.0000</AppVersion>
  <Pages>3</Pages>
  <Words>962</Words>
  <Characters>6298</Characters>
  <CharactersWithSpaces>7203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2020-11-17T19:37:00Z</dcterms:created>
  <dc:creator>Agnieszka</dc:creator>
  <dc:description/>
  <dc:language>pl-PL</dc:language>
  <cp:lastModifiedBy/>
  <cp:lastPrinted>2021-02-01T18:59:00Z</cp:lastPrinted>
  <dcterms:modified xsi:type="dcterms:W3CDTF">2021-02-14T14:11:02Z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